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50" w:rsidRDefault="001E4C50" w:rsidP="001E4C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D4B05" w:rsidRPr="004D4B05" w:rsidRDefault="004D4B05" w:rsidP="004D4B0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4D4B05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4D4B05" w:rsidRPr="004D4B05" w:rsidRDefault="004D4B05" w:rsidP="004D4B0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4D4B05">
        <w:rPr>
          <w:rFonts w:ascii="Times New Roman" w:hAnsi="Times New Roman" w:cs="Times New Roman"/>
          <w:sz w:val="28"/>
          <w:szCs w:val="28"/>
          <w:lang w:eastAsia="ru-RU"/>
        </w:rPr>
        <w:t>«Детский сад № 10 «Светлячок» комбинированного вида» г. Волхов</w:t>
      </w:r>
    </w:p>
    <w:p w:rsidR="004D4B05" w:rsidRDefault="004D4B05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D4B05" w:rsidRPr="00BC227C" w:rsidRDefault="004D4B05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227C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                                                     </w:t>
      </w:r>
      <w:r w:rsidR="00BC22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C227C"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4D4B05" w:rsidRPr="00BC227C" w:rsidRDefault="004D4B05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227C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BC227C" w:rsidRPr="00BC22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C22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C227C" w:rsidRPr="00BC227C">
        <w:rPr>
          <w:rFonts w:ascii="Times New Roman" w:hAnsi="Times New Roman" w:cs="Times New Roman"/>
          <w:sz w:val="24"/>
          <w:szCs w:val="24"/>
          <w:lang w:eastAsia="ru-RU"/>
        </w:rPr>
        <w:t>Заведующий МДОБУ</w:t>
      </w:r>
    </w:p>
    <w:p w:rsidR="00BC227C" w:rsidRDefault="00BC227C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227C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43384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BC227C">
        <w:rPr>
          <w:rFonts w:ascii="Times New Roman" w:hAnsi="Times New Roman" w:cs="Times New Roman"/>
          <w:sz w:val="24"/>
          <w:szCs w:val="24"/>
          <w:lang w:eastAsia="ru-RU"/>
        </w:rPr>
        <w:t xml:space="preserve">от 26.03.2015г.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C227C">
        <w:rPr>
          <w:rFonts w:ascii="Times New Roman" w:hAnsi="Times New Roman" w:cs="Times New Roman"/>
          <w:sz w:val="24"/>
          <w:szCs w:val="24"/>
          <w:lang w:eastAsia="ru-RU"/>
        </w:rPr>
        <w:t>«Детский сад № 10 «Светлячок»</w:t>
      </w:r>
    </w:p>
    <w:p w:rsidR="00BC227C" w:rsidRDefault="00BC227C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</w:t>
      </w:r>
      <w:r w:rsidR="004338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Сорокина</w:t>
      </w:r>
      <w:r w:rsidR="0043384F">
        <w:rPr>
          <w:rFonts w:ascii="Times New Roman" w:hAnsi="Times New Roman" w:cs="Times New Roman"/>
          <w:sz w:val="24"/>
          <w:szCs w:val="24"/>
          <w:lang w:eastAsia="ru-RU"/>
        </w:rPr>
        <w:t xml:space="preserve"> С.И.</w:t>
      </w:r>
    </w:p>
    <w:p w:rsidR="00BC227C" w:rsidRDefault="00BC227C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 </w:t>
      </w:r>
      <w:r w:rsidRPr="00BC22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165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26.03.2015г.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 на 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Иетодическом объединении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Психологов Волховского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3 от 20.02.2015г.</w:t>
      </w:r>
    </w:p>
    <w:p w:rsidR="0043384F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МО психологов</w:t>
      </w:r>
    </w:p>
    <w:p w:rsidR="0043384F" w:rsidRPr="00BC227C" w:rsidRDefault="0043384F" w:rsidP="00BC227C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 Каткова О.Ю.</w:t>
      </w:r>
    </w:p>
    <w:p w:rsidR="00BC227C" w:rsidRDefault="00BC227C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</w:p>
    <w:p w:rsidR="0043384F" w:rsidRDefault="0043384F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:rsidR="0043384F" w:rsidRPr="0043384F" w:rsidRDefault="0043384F" w:rsidP="00433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3384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ДОПОЛНИТЕЛЬНА ОБЩЕРАЗВИВАЮЩАЯ ПРОГРАММА</w:t>
      </w:r>
    </w:p>
    <w:p w:rsidR="0043384F" w:rsidRPr="0043384F" w:rsidRDefault="0043384F" w:rsidP="00433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3384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ПСИХОЛОГО-ПЕДАГОГИЧЕСКОЙ НАПРАВЛЕННОСТИ</w:t>
      </w:r>
    </w:p>
    <w:p w:rsidR="0043384F" w:rsidRDefault="0043384F" w:rsidP="00D41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3384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«ШКОЛА РАДОСТИ»</w:t>
      </w:r>
    </w:p>
    <w:p w:rsidR="0043384F" w:rsidRPr="00D41BC9" w:rsidRDefault="0043384F" w:rsidP="00433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D41BC9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Программа психолого-педагогических занятий</w:t>
      </w:r>
    </w:p>
    <w:p w:rsidR="0043384F" w:rsidRPr="00D41BC9" w:rsidRDefault="0043384F" w:rsidP="00433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D41BC9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 развитию коммуникативных и личностных качеств дошкольников</w:t>
      </w:r>
    </w:p>
    <w:p w:rsidR="004D4B05" w:rsidRDefault="00D41BC9" w:rsidP="00D41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Срок реализации программы – 3 лет</w:t>
      </w:r>
    </w:p>
    <w:p w:rsidR="00D41BC9" w:rsidRDefault="00D41BC9" w:rsidP="00D41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(возраст детей 5-7 лет)   </w:t>
      </w:r>
    </w:p>
    <w:p w:rsidR="00D41BC9" w:rsidRDefault="00D41BC9" w:rsidP="00D41B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D41BC9" w:rsidRPr="00D41BC9" w:rsidRDefault="00D41BC9" w:rsidP="00D41BC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D41BC9">
        <w:rPr>
          <w:rFonts w:ascii="Times New Roman" w:hAnsi="Times New Roman" w:cs="Times New Roman"/>
          <w:sz w:val="24"/>
          <w:szCs w:val="24"/>
          <w:lang w:eastAsia="ru-RU"/>
        </w:rPr>
        <w:t>Авторы:</w:t>
      </w:r>
    </w:p>
    <w:p w:rsidR="00D41BC9" w:rsidRPr="00D41BC9" w:rsidRDefault="00D41BC9" w:rsidP="00D41BC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41BC9">
        <w:rPr>
          <w:rFonts w:ascii="Times New Roman" w:hAnsi="Times New Roman" w:cs="Times New Roman"/>
          <w:sz w:val="24"/>
          <w:szCs w:val="24"/>
          <w:lang w:eastAsia="ru-RU"/>
        </w:rPr>
        <w:t>Педагог-психолог Каткова О.Ю.</w:t>
      </w:r>
    </w:p>
    <w:p w:rsidR="004D4B05" w:rsidRDefault="004D4B05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</w:p>
    <w:p w:rsidR="004D4B05" w:rsidRDefault="00D41BC9" w:rsidP="00884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г.</w:t>
      </w:r>
      <w:r w:rsidR="00884CF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Волхов  2015 год</w:t>
      </w:r>
    </w:p>
    <w:p w:rsidR="00884CF7" w:rsidRPr="00884CF7" w:rsidRDefault="00884CF7" w:rsidP="00884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84CF7" w:rsidRDefault="001E4C50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  <w:r w:rsidRPr="00394875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lastRenderedPageBreak/>
        <w:t xml:space="preserve"> </w:t>
      </w:r>
    </w:p>
    <w:p w:rsidR="00394875" w:rsidRDefault="001E4C50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EF0B54"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психолого-педагогических занятий по развитию коммуникативных и личностных УУД дошкольников</w:t>
      </w: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«Школа радости»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Дошкольное детство  - период познания мира человеческих отношений ребенок моделирует их в сюжетно-ролевой игре, которая становится для него ведущей деятельностью. Играя, он учится общаться со сверстниками.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Дошкольное детство – период творчества. Ребенок творчески осваивает речь, у него появляется  творческое воображение. У дошкольника своя, особая логика мышления, подчиняющаяся динамике образных представлений.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дошкольном детстве появляется сложность представлений о жизненном мире, определяемая соподчинением мотивов. Происходит дифференциация линий онтогенеза, ведущих к тому или иному типу представлений жизненного мира; формируются устойчивые (надситуативные) мотивы и начинает складываться направленность личности. У большинства  детей проявляется значимость представлений о сложности и трудности мира.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большей степени, в основании нарушений психического развития является педагогическая запущенность и детско-родительские отношения.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Комплексная психолого-педагогическая задача дошкольного обучения состоит в том, чтобы обеспечить усвоение не только совокупности конкретных знаний по дошкольным дисциплинам, но и сформировать у воспитанников представления об обобщенных приемах и способах выполнения различных действий, что, в свою очередь, обеспечит усвоение конкретного предметно-учебного содержания. ( Эльконин Д. Б. Психология игры. — М., 1978.)</w:t>
      </w:r>
    </w:p>
    <w:p w:rsidR="00EF0B54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последнее время воспитатели отмечают увеличение числа детей с трудностями в усвоении нового материала, создаваемыми недостаточным уровнем их познавательного и личностного развития. Поэтому оказание действенной психологической  помощи в развитии детей дошкольного возраста в настоящее время становится особенно актуальн</w:t>
      </w:r>
      <w:r w:rsidR="004A318D">
        <w:rPr>
          <w:rFonts w:ascii="Times New Roman" w:eastAsia="Arial Unicode MS" w:hAnsi="Times New Roman" w:cs="Times New Roman"/>
          <w:sz w:val="24"/>
          <w:szCs w:val="24"/>
          <w:lang w:eastAsia="ru-RU"/>
        </w:rPr>
        <w:t>ой задачей. 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( В.В.Лебединский. Нарушение психическ</w:t>
      </w:r>
      <w:r w:rsidR="00394875">
        <w:rPr>
          <w:rFonts w:ascii="Times New Roman" w:eastAsia="Arial Unicode MS" w:hAnsi="Times New Roman" w:cs="Times New Roman"/>
          <w:sz w:val="24"/>
          <w:szCs w:val="24"/>
          <w:lang w:eastAsia="ru-RU"/>
        </w:rPr>
        <w:t>ого развития в детском возрасте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39487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94875" w:rsidRDefault="00394875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нашем детском саду была проведена диагностика психического развития у детей в возрасте 5-6 лет, направленная на выявление уровня развития логического мышления, внимания, памяти, воображения и моторики. После чего уже проводятся коррекционно-развивающие занятия.</w:t>
      </w:r>
    </w:p>
    <w:p w:rsidR="005673AF" w:rsidRDefault="005673AF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Результаты диагностики показали, что у детей с нарушениями речи есть нарушения в познавательной деятельности.</w:t>
      </w:r>
    </w:p>
    <w:p w:rsidR="005673AF" w:rsidRDefault="005673AF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673AF" w:rsidRDefault="005673AF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673AF" w:rsidRPr="001E4C50" w:rsidRDefault="005673AF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Коррекционно-развивающие занятия проводятся повторно в связи с тем, что не актуален уровень развития познавательной деятельности, т.е. </w:t>
      </w:r>
      <w:r w:rsidR="002C1D0A">
        <w:rPr>
          <w:rFonts w:ascii="Times New Roman" w:eastAsia="Arial Unicode MS" w:hAnsi="Times New Roman" w:cs="Times New Roman"/>
          <w:sz w:val="24"/>
          <w:szCs w:val="24"/>
          <w:lang w:eastAsia="ru-RU"/>
        </w:rPr>
        <w:t>зона ближнего развития. На повторном проведении занятий дети уже сами участвуют в игровой деятельности при минимальной поддержке ведущего. Поэтому корекционно-развивающие занятия осуществляются повторно проведенным из зоны ближнего развития в актуальный уровень (Выготский Л.С.)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Теоретические основы программы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построена на реализации принципа системной дифференциации, являющегося ведущим механизмом психического развития.</w:t>
      </w:r>
      <w:r w:rsidR="001E4C50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1E4C50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Эльконин Д.Б., Лебединский В.Д.)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Цель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формирование </w:t>
      </w:r>
      <w:r w:rsidRPr="001E4C5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коммуникативных и личностных УУД дошкольников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E2424" w:rsidRPr="001E4C50" w:rsidRDefault="006E2424" w:rsidP="006E2424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познавательных процессов (восприятия, внимания, памяти, мышления)</w:t>
      </w:r>
    </w:p>
    <w:p w:rsidR="006E2424" w:rsidRPr="001E4C50" w:rsidRDefault="006E2424" w:rsidP="006E2424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у детей навыков общения, снижение конфликтности, замкнутости, тревожности;</w:t>
      </w:r>
    </w:p>
    <w:p w:rsidR="006E2424" w:rsidRPr="001E4C50" w:rsidRDefault="006E2424" w:rsidP="006E2424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 активное развитие произвольной сферы: дошкольники учатся управлять своим поведением, планировать и контролировать свои действия, выполнять речевую инструкцию, действовать по образцу (навыки необходимые для обучения в школе)</w:t>
      </w:r>
    </w:p>
    <w:p w:rsidR="006E2424" w:rsidRPr="001E4C50" w:rsidRDefault="006E2424" w:rsidP="006E2424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эмоционально-волевой сферы, коррекция нежелательных черт поведения, повышение уверенности в своих силах;</w:t>
      </w:r>
    </w:p>
    <w:p w:rsidR="00EF0B54" w:rsidRPr="001E4C50" w:rsidRDefault="006E2424" w:rsidP="001E4C50">
      <w:pPr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навыков общения, лидерских качеств и умения сотрудничать.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Направленность и уровень программы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Представленная коррекционно-развивающая программа направлена на профилактику проявлений различных форм дошкольной дезадаптации и на создание предпосылок для успешного развития внутреннего «я»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Целевая группа: дети 5-6(7) лет</w:t>
      </w:r>
    </w:p>
    <w:p w:rsidR="00EF0B54" w:rsidRPr="001E4C50" w:rsidRDefault="00EF0B54" w:rsidP="00837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Апробация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Общение и взаимодействие детей во время игр своей деятельности, способствует развитию познавательной сферы и  раскрытию их собственных возможностей, и расширяет социальный опыт ребенка.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C1D0A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Данная программа представляет собой концептуально обусловленный выстроенный комплекс упражнений, рассчитанный  на детей дошкольного возраста. В адапти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рованный вариант вошли  коррекционные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приемы работы с детьми: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гры, тренинги, занятия с песком.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Упражнения не имеют жесткой привязки друг к другу, в связи с чем программа может корректироваться по ходу работы. </w:t>
      </w:r>
    </w:p>
    <w:p w:rsidR="002C1D0A" w:rsidRDefault="002C1D0A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Планирование занятий может предусматривать вероятность смены тем и заданий в зависимости от актуального состояния детей.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Длительность программы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мма рассчитана  на  36 занятий с педагогом+36 занятий с психологом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Количество занятий в неделю</w:t>
      </w:r>
      <w:r w:rsidR="00837D43"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детьми в возрасте 5-6 ле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 два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раза в неделю.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Оптимальной групповой  формой ра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боты является занятие в группе 7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-8 человек.</w:t>
      </w:r>
    </w:p>
    <w:p w:rsidR="00BD24C0" w:rsidRPr="001E4C50" w:rsidRDefault="00BD24C0" w:rsidP="00BD24C0">
      <w:pPr>
        <w:pStyle w:val="a5"/>
        <w:ind w:left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b/>
          <w:sz w:val="24"/>
          <w:szCs w:val="24"/>
        </w:rPr>
        <w:t>Форма проведения:</w:t>
      </w:r>
    </w:p>
    <w:p w:rsidR="00BD24C0" w:rsidRPr="001E4C50" w:rsidRDefault="00BD24C0" w:rsidP="00BD24C0">
      <w:pPr>
        <w:pStyle w:val="a5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 xml:space="preserve">Занятия проводятся в виде группового игрового тренинга. Занятия проводятся в кабинете психолога. </w:t>
      </w:r>
    </w:p>
    <w:p w:rsidR="00BD24C0" w:rsidRPr="001E4C50" w:rsidRDefault="00BD24C0" w:rsidP="00BD24C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>Программа состоит из трех основных частей:</w:t>
      </w:r>
    </w:p>
    <w:p w:rsidR="00BD24C0" w:rsidRPr="001E4C50" w:rsidRDefault="00BD24C0" w:rsidP="00BD24C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>Саморегуляция психофизиологического состояния и двигательной активности.</w:t>
      </w:r>
    </w:p>
    <w:p w:rsidR="00BD24C0" w:rsidRPr="001E4C50" w:rsidRDefault="00BD24C0" w:rsidP="00BD24C0">
      <w:pPr>
        <w:pStyle w:val="a5"/>
        <w:numPr>
          <w:ilvl w:val="0"/>
          <w:numId w:val="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>Саморегуляция эмоционального состояния.</w:t>
      </w:r>
    </w:p>
    <w:p w:rsidR="00BD24C0" w:rsidRPr="001E4C50" w:rsidRDefault="00BD24C0" w:rsidP="00BD24C0">
      <w:pPr>
        <w:pStyle w:val="a5"/>
        <w:numPr>
          <w:ilvl w:val="0"/>
          <w:numId w:val="4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>Коммуникативные способности.</w:t>
      </w:r>
    </w:p>
    <w:p w:rsidR="00837D43" w:rsidRPr="001E4C50" w:rsidRDefault="00BD24C0" w:rsidP="001E4C50">
      <w:pPr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>Четвёртая часть – индивидуальная работа с детьми и родителями: диагностика и консультации.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Основой для успешной развивающей работы по программе является регулярное проведение и посещение детьми занятий, учет индивидуальных особенностей, выявление на первичных этапах диагностики психического развития  и личностной сферы, физическое здоровье детей. При проведении занятий важно, чтобы дети понимали инструкцию. Следует предоставлять детям больше самостоятельности, ведущий должен лишь направлять и объяснить. Важно совместное обсужд</w:t>
      </w:r>
      <w:r w:rsidR="00837D43"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ение ответов детей. 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Способы взаимодействия специалистов</w:t>
      </w:r>
    </w:p>
    <w:p w:rsidR="00837D43" w:rsidRPr="001E4C50" w:rsidRDefault="00837D43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Взаимодействие педагога и психолога  </w:t>
      </w:r>
      <w:r w:rsidRPr="001E4C5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дает возможность комплексной работы с ребенком, индивидуальной и групповой коррекции.</w:t>
      </w:r>
    </w:p>
    <w:p w:rsidR="00EF0B54" w:rsidRPr="001E4C50" w:rsidRDefault="00837D43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Методическое сопровождение программы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Д.Б.Эльконин. Психология игры. — М., 1978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В.В.Лебединский. Нарушение психического развития в детском возрасте. – М.,1998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О.В. Узорова, Е.А. Нефедорова. Пальчиковая гимнастика.- М.,2002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Ю.В.Останкова. Система коррекционно-развивающих занятий по подготовке детей к школьному обучению. –</w:t>
      </w:r>
      <w:r w:rsidR="002A765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Волгоград.,2008</w:t>
      </w:r>
    </w:p>
    <w:p w:rsidR="00347F6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О.М.Дьяченко. Развитие воображения дошкольника. – Москва 1996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Л.В.Черемошкина. Развитие памяти детей. – Ярославль 1997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Е.В.Колесникова. Математика для детей 4-5 лет. – М.,2007</w:t>
      </w:r>
    </w:p>
    <w:p w:rsidR="00EF0B54" w:rsidRPr="001E4C50" w:rsidRDefault="00EF0B54" w:rsidP="00EF0B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Л.С.Волкова, С.Н.Шаховский. Логопедия. – Москва 2002</w:t>
      </w:r>
    </w:p>
    <w:p w:rsidR="006E2424" w:rsidRPr="001E4C50" w:rsidRDefault="00EF0B54" w:rsidP="00C224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  <w:lang w:eastAsia="ru-RU"/>
        </w:rPr>
        <w:t>Б.П.Пузанова, С.С.Степанов, Дефектология справочник-словарь. – Москва 2007</w:t>
      </w:r>
    </w:p>
    <w:p w:rsidR="006E2424" w:rsidRPr="001E4C50" w:rsidRDefault="00347F60" w:rsidP="006E2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Ожидаемый результат</w:t>
      </w:r>
      <w:r w:rsidR="006E2424" w:rsidRPr="001E4C50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6E2424" w:rsidRPr="001E4C50" w:rsidRDefault="006E2424" w:rsidP="006E2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 xml:space="preserve"> - развитие механизмов саморегуляции и произвольности поведения;</w:t>
      </w:r>
    </w:p>
    <w:p w:rsidR="006E2424" w:rsidRPr="001E4C50" w:rsidRDefault="006E2424" w:rsidP="006E2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 xml:space="preserve"> - формирование  самооценки в соответствии с  возрастом ребенка;</w:t>
      </w:r>
    </w:p>
    <w:p w:rsidR="006E2424" w:rsidRPr="001E4C50" w:rsidRDefault="006E2424" w:rsidP="006E24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 xml:space="preserve"> - снижение уровня тревожности;</w:t>
      </w:r>
    </w:p>
    <w:p w:rsidR="00BD24C0" w:rsidRPr="00347F60" w:rsidRDefault="006E2424" w:rsidP="00347F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sz w:val="24"/>
          <w:szCs w:val="24"/>
        </w:rPr>
        <w:t xml:space="preserve"> - гармонизация межличностных от</w:t>
      </w:r>
      <w:r w:rsidR="00C2244C" w:rsidRPr="001E4C50">
        <w:rPr>
          <w:rFonts w:ascii="Times New Roman" w:eastAsia="Arial Unicode MS" w:hAnsi="Times New Roman" w:cs="Times New Roman"/>
          <w:sz w:val="24"/>
          <w:szCs w:val="24"/>
        </w:rPr>
        <w:t>ношений и коммуникативной сферы</w:t>
      </w:r>
      <w:r w:rsidR="00347F6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10F99" w:rsidRDefault="00B10F99" w:rsidP="000647F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47F0" w:rsidRPr="001E4C50" w:rsidRDefault="006E2424" w:rsidP="000647F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C50">
        <w:rPr>
          <w:rFonts w:ascii="Times New Roman" w:eastAsia="Arial Unicode MS" w:hAnsi="Times New Roman" w:cs="Times New Roman"/>
          <w:b/>
          <w:sz w:val="24"/>
          <w:szCs w:val="24"/>
        </w:rPr>
        <w:t>Календарное планирование</w:t>
      </w:r>
    </w:p>
    <w:tbl>
      <w:tblPr>
        <w:tblStyle w:val="a6"/>
        <w:tblpPr w:leftFromText="180" w:rightFromText="180" w:vertAnchor="text" w:horzAnchor="page" w:tblpX="676" w:tblpY="125"/>
        <w:tblW w:w="9889" w:type="dxa"/>
        <w:tblLayout w:type="fixed"/>
        <w:tblLook w:val="04A0"/>
      </w:tblPr>
      <w:tblGrid>
        <w:gridCol w:w="1761"/>
        <w:gridCol w:w="1764"/>
        <w:gridCol w:w="1852"/>
        <w:gridCol w:w="2116"/>
        <w:gridCol w:w="2396"/>
      </w:tblGrid>
      <w:tr w:rsidR="001F5115" w:rsidRPr="001E4C50" w:rsidTr="001F5115">
        <w:tc>
          <w:tcPr>
            <w:tcW w:w="1761" w:type="dxa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64" w:type="dxa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части программы</w:t>
            </w:r>
          </w:p>
        </w:tc>
        <w:tc>
          <w:tcPr>
            <w:tcW w:w="1852" w:type="dxa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2396" w:type="dxa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852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Социометрия «Два домика»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 тревожности ВАмен, М.Дорки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Дом –дерево-человек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Самооценка «Лестница»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ЦТО Люшера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Определить социальный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детей в группе сверстников.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Изучить эмоционально-личную сферу детей.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Определить самооценку, уровень тревожности ребенка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Определение эмоциональной связи с родителями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1-4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ind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Саморегуляция психофизического состояния и двигательной активности</w:t>
            </w: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Знакомство </w:t>
            </w: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Познакомить детей с правилами работы в группе.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Способствовать их адаптации в коррекционной группе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ind w:left="113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Произвольная регуляция двигательной активности и поведения </w:t>
            </w: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(игры с </w:t>
            </w: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правилами)</w:t>
            </w:r>
          </w:p>
        </w:tc>
        <w:tc>
          <w:tcPr>
            <w:tcW w:w="2116" w:type="dxa"/>
          </w:tcPr>
          <w:p w:rsidR="001F5115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Способствовать установлению контактов между детьми, развитию произвольной саморегуляции </w:t>
            </w: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двигательной  активности и поведения у детей</w:t>
            </w:r>
          </w:p>
          <w:p w:rsidR="00C778ED" w:rsidRPr="001E4C50" w:rsidRDefault="00C778ED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Концентрация и переключение внимания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концентрации и переключения внимания и произвольной саморегуляции двигательной активности и поведения у детей</w:t>
            </w:r>
            <w:r w:rsidR="00C778E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FC43B3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Произвольная регуляция мышечного напряжения, расслабления, ощущения тепла, покалывания.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концентрации и переключения внимания, произвольной регуляции мышечного напряжения/ расслабления, ощущения тепла, покалывания.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FC43B3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1F5115" w:rsidRPr="001E4C50" w:rsidTr="001F5115">
        <w:tc>
          <w:tcPr>
            <w:tcW w:w="1761" w:type="dxa"/>
            <w:textDirection w:val="btLr"/>
          </w:tcPr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Типы дыхания и произвольная регуляция дыхания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Познакомить детей с различными типами дыхания и возможностью произвольной регуляции дыхания, способствовать развитию концентрации и переключению внимания</w:t>
            </w:r>
            <w:r w:rsidR="00FC43B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FC43B3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Закрепление основных приемов релаксации и контроля</w:t>
            </w:r>
            <w:r w:rsidR="00FC43B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произвольной саморегуляции психофизического состояния, закрепление получен</w:t>
            </w:r>
            <w:r w:rsidR="00C778ED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навыков.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FC43B3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F5115" w:rsidRPr="001E4C50" w:rsidTr="00C2244C">
        <w:trPr>
          <w:trHeight w:val="2409"/>
        </w:trPr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ind w:left="113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Саморегуляция эмоционального состояния</w:t>
            </w:r>
          </w:p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у детей понимания в контексте ситуации различные чувства и эмоции.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Развитие узнавания  эмоции по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невербальным проявлениям.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778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Коммуникативные способности</w:t>
            </w: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Сплочение группы и интерес к другому, социальные чувства</w:t>
            </w:r>
          </w:p>
        </w:tc>
        <w:tc>
          <w:tcPr>
            <w:tcW w:w="2116" w:type="dxa"/>
            <w:vAlign w:val="center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Сплочение группы.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у детей интереса друг к другу и сензитивности в общении</w:t>
            </w: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778E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ind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Самопознание, социальный интеллект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у детей интереса друг к другу, рефлексии.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адекватного позитивного образа «Я».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гибкости поведения, креативности в контексте.</w:t>
            </w: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C778E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Преодоление деструктивных эмоций 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рефлексии.</w:t>
            </w:r>
          </w:p>
        </w:tc>
        <w:tc>
          <w:tcPr>
            <w:tcW w:w="2396" w:type="dxa"/>
            <w:vAlign w:val="center"/>
          </w:tcPr>
          <w:p w:rsidR="001F5115" w:rsidRPr="001E4C50" w:rsidRDefault="00C778ED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2116" w:type="dxa"/>
            <w:vAlign w:val="center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рефлексии.</w:t>
            </w:r>
          </w:p>
        </w:tc>
        <w:tc>
          <w:tcPr>
            <w:tcW w:w="2396" w:type="dxa"/>
            <w:vAlign w:val="center"/>
          </w:tcPr>
          <w:p w:rsidR="001F5115" w:rsidRPr="001E4C50" w:rsidRDefault="00C778ED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Творчество общения</w:t>
            </w:r>
          </w:p>
        </w:tc>
        <w:tc>
          <w:tcPr>
            <w:tcW w:w="2116" w:type="dxa"/>
            <w:vAlign w:val="center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у детей интереса друг к </w:t>
            </w: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другу.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C778ED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1F5115" w:rsidRPr="001E4C50" w:rsidTr="001F5115">
        <w:tc>
          <w:tcPr>
            <w:tcW w:w="1761" w:type="dxa"/>
            <w:textDirection w:val="btLr"/>
            <w:vAlign w:val="cente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64" w:type="dxa"/>
            <w:textDirection w:val="btLr"/>
          </w:tcPr>
          <w:p w:rsidR="001F5115" w:rsidRPr="001E4C50" w:rsidRDefault="001F5115" w:rsidP="001F5115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852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Социометрия «Два домика»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 тревожности ВАмен, М.Дорки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Дом –</w:t>
            </w:r>
            <w:r w:rsid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дерево-человек</w:t>
            </w:r>
          </w:p>
          <w:p w:rsidR="001F5115" w:rsidRPr="001E4C50" w:rsidRDefault="001E4C50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Самооценка «Лес</w:t>
            </w: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тница</w:t>
            </w:r>
            <w:r w:rsidR="001F5115"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ЦТО Люшера</w:t>
            </w:r>
          </w:p>
        </w:tc>
        <w:tc>
          <w:tcPr>
            <w:tcW w:w="2116" w:type="dxa"/>
          </w:tcPr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Определить социальный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детей в группе сверстников.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Изучить эмоционально-личную сферу детей.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Определить самооценку, уровень тревожности ребенка</w:t>
            </w:r>
          </w:p>
          <w:p w:rsidR="001F5115" w:rsidRPr="001E4C50" w:rsidRDefault="001F5115" w:rsidP="001F5115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Определение эмоциональной связи с родителями</w:t>
            </w:r>
          </w:p>
          <w:p w:rsidR="001F5115" w:rsidRPr="001E4C50" w:rsidRDefault="001F5115" w:rsidP="001F511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1F5115" w:rsidRPr="001E4C50" w:rsidRDefault="001F5115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F5115" w:rsidRPr="001E4C50" w:rsidRDefault="00C63930" w:rsidP="001F511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</w:tr>
    </w:tbl>
    <w:p w:rsidR="001F5115" w:rsidRPr="001E4C50" w:rsidRDefault="001F5115" w:rsidP="00C63930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D24C0" w:rsidRPr="001E4C50" w:rsidRDefault="00BD24C0" w:rsidP="00BD24C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1E4C50">
        <w:rPr>
          <w:rFonts w:ascii="Times New Roman" w:eastAsia="Arial Unicode MS" w:hAnsi="Times New Roman" w:cs="Times New Roman"/>
          <w:b/>
          <w:sz w:val="24"/>
          <w:szCs w:val="24"/>
        </w:rPr>
        <w:t>Тематическое планирование занятий</w:t>
      </w:r>
    </w:p>
    <w:tbl>
      <w:tblPr>
        <w:tblStyle w:val="a6"/>
        <w:tblW w:w="11199" w:type="dxa"/>
        <w:tblInd w:w="-1336" w:type="dxa"/>
        <w:tblLook w:val="04A0"/>
      </w:tblPr>
      <w:tblGrid>
        <w:gridCol w:w="1087"/>
        <w:gridCol w:w="4540"/>
        <w:gridCol w:w="5572"/>
      </w:tblGrid>
      <w:tr w:rsidR="00BD24C0" w:rsidRPr="001E4C50" w:rsidTr="00BD24C0">
        <w:tc>
          <w:tcPr>
            <w:tcW w:w="1087" w:type="dxa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540" w:type="dxa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Структура занятий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40" w:type="dxa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Индивидуальное диагностирование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Знакомство </w:t>
            </w:r>
          </w:p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«Меня зовут…»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«Это про меня»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«Волшебный колокольчик»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«Наш дом»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5. Игра «До свидания» 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Произвольная регуляция двигательной активности и поведения </w:t>
            </w:r>
          </w:p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(игры с правилами)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«Здравствуй»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«Назови друга»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«Звери отомри»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«Строим башню»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«Мыши и совы»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«Носим кубики на голове»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«Назови друга»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«Поймай мяч»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«Гномы великаны»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«Разрезные картинки»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«Запрещенное движение»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«Небо, земля, вода»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«Назови друга»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Игра «Волшебный колокольчик». 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3. Игра «Домик»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«Носим кубики»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«Гномы и великаны»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 Игра «До свидания»</w:t>
            </w:r>
          </w:p>
        </w:tc>
      </w:tr>
      <w:tr w:rsidR="00BD24C0" w:rsidRPr="001E4C50" w:rsidTr="00BD24C0">
        <w:trPr>
          <w:trHeight w:val="1543"/>
        </w:trPr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Концентрация и переключение внимания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1.Игра «Повтори ритм»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«Волшебный танец»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«Бывает-не бывает»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«Возьми любую игрушку кроме…»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«Золушка»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«Повтори ритм»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«Запрещенное движение»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«Поймай мяч»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«Путешествие божьей коровки»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«Найди ошибку»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0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Произвольная регуляция мышечного напряжения, расслабления, ощущения тепла, покалывания.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«Путешествие»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«У костра»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«Пожалуйста»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«Исследователи»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«Бабушкины помощники»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Типы дыхания и произвольная регуляция дыхания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«Кто как дышит»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«Деревья в лесу»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«Пушинка»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«Морские ежики»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«Воздушный футбол»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Закрепление основных приемов релаксации и контроля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«Повтори ритм»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«Капитан»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«Кто дольше прогудит»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«Поймай мяч»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«Мыши и совы»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«Черепашки»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«Колокольчик звенит»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«Запрещенное движение»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«Цветы и солнце»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«Золото пирата»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«Воздушный шар»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6.Игра «Иванушка»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7. Игра «До свидания»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«Радостная песенка»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«О хорошем расскажи»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Задание «Чувства в домиках»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4.Задание «Нарисуй чувства»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«Хэй»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«Назови друга»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«Какое у меня настроение»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Лото «Зоопарк настроений»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«Кто в теремочке живет»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Творческое задание «Кто в теремочке живет»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24C0" w:rsidRPr="001E4C50" w:rsidTr="00BD24C0">
        <w:trPr>
          <w:trHeight w:val="1135"/>
        </w:trPr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«Назови друга»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«На что похоже мое настроение»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«Здравствуйте ребята»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Коллаж «Цветок настроения»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D24C0" w:rsidRPr="001E4C50" w:rsidTr="00BD24C0">
        <w:trPr>
          <w:trHeight w:val="1942"/>
        </w:trPr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0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Сплочение группы и интерес к другому, социальные чувства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«О хорошем расскажи»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«Сладкая игра»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«Заводила»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«Скажем вместе»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«Передай мяч»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6. Игра «Сколько пальцев»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Самопознание, социальный интеллект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«Цвет моего настроения»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«В кого я превращусь»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«Как высоко я прыгну»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«Звери, птицы, небылицы»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5.Игра «Наимудрейший, или Что делать, когда трудно»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«Клубочек»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«Игрушки знакомятся»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«Палочки»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Задание «Получи рукавичку»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Преодоление деструктивных эмоций 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«Мне нравится в тебе»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«Мартышки и зеркала»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«Магазин попроси»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Задание «Рисуем вдвоем»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«Мне нравится в тебе»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«Зоопарк»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3.Игра «Собери свои картинки»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«Бабочка»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5. Игра «Комплимент»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«Что я люблю»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«Что у меня на спине»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«Телепаты»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«День рождения»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«Зоопарк»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«Скульптор»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Задание «Рисуем группой»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0" w:type="dxa"/>
            <w:vMerge w:val="restart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Творчество общения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«О хорошем расскажи»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«В магазине игрушек»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«Веревочка»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4. Игра «Дорисуй»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0" w:type="dxa"/>
            <w:vMerge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«Зоопарк»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«Составляем картинку»</w:t>
            </w:r>
          </w:p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3. Игра «Подарки от друзей»</w:t>
            </w:r>
          </w:p>
        </w:tc>
      </w:tr>
      <w:tr w:rsidR="00BD24C0" w:rsidRPr="001E4C50" w:rsidTr="00BD24C0">
        <w:tc>
          <w:tcPr>
            <w:tcW w:w="1087" w:type="dxa"/>
            <w:vAlign w:val="center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4540" w:type="dxa"/>
          </w:tcPr>
          <w:p w:rsidR="00BD24C0" w:rsidRPr="001E4C50" w:rsidRDefault="00BD24C0" w:rsidP="00BD24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572" w:type="dxa"/>
          </w:tcPr>
          <w:p w:rsidR="00BD24C0" w:rsidRPr="001E4C50" w:rsidRDefault="00BD24C0" w:rsidP="00BD24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E4C50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Индивидуальное диагностирование</w:t>
            </w:r>
          </w:p>
        </w:tc>
      </w:tr>
    </w:tbl>
    <w:p w:rsidR="00BD24C0" w:rsidRPr="001E4C50" w:rsidRDefault="00BD24C0" w:rsidP="00BD24C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24C0" w:rsidRPr="001E4C50" w:rsidRDefault="00BD24C0" w:rsidP="00BD24C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D24C0" w:rsidRPr="001E4C50" w:rsidRDefault="00BD24C0" w:rsidP="00BD24C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E2424" w:rsidRPr="001E4C50" w:rsidRDefault="006E2424" w:rsidP="006E2424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6E2424" w:rsidRPr="001E4C50" w:rsidSect="00C2244C">
      <w:pgSz w:w="11906" w:h="16838"/>
      <w:pgMar w:top="851" w:right="155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08" w:rsidRDefault="00D81008" w:rsidP="00BD24C0">
      <w:pPr>
        <w:spacing w:after="0" w:line="240" w:lineRule="auto"/>
      </w:pPr>
      <w:r>
        <w:separator/>
      </w:r>
    </w:p>
  </w:endnote>
  <w:endnote w:type="continuationSeparator" w:id="1">
    <w:p w:rsidR="00D81008" w:rsidRDefault="00D81008" w:rsidP="00B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08" w:rsidRDefault="00D81008" w:rsidP="00BD24C0">
      <w:pPr>
        <w:spacing w:after="0" w:line="240" w:lineRule="auto"/>
      </w:pPr>
      <w:r>
        <w:separator/>
      </w:r>
    </w:p>
  </w:footnote>
  <w:footnote w:type="continuationSeparator" w:id="1">
    <w:p w:rsidR="00D81008" w:rsidRDefault="00D81008" w:rsidP="00BD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AC"/>
    <w:multiLevelType w:val="multilevel"/>
    <w:tmpl w:val="221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E6E4A"/>
    <w:multiLevelType w:val="multilevel"/>
    <w:tmpl w:val="B63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118C1"/>
    <w:multiLevelType w:val="multilevel"/>
    <w:tmpl w:val="C3F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27A3E"/>
    <w:multiLevelType w:val="hybridMultilevel"/>
    <w:tmpl w:val="6862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4"/>
    <w:rsid w:val="000647F0"/>
    <w:rsid w:val="000D570A"/>
    <w:rsid w:val="001E4C50"/>
    <w:rsid w:val="001F5115"/>
    <w:rsid w:val="00281F5D"/>
    <w:rsid w:val="002A7659"/>
    <w:rsid w:val="002C1D0A"/>
    <w:rsid w:val="0031306A"/>
    <w:rsid w:val="00347F60"/>
    <w:rsid w:val="00363AA2"/>
    <w:rsid w:val="00394875"/>
    <w:rsid w:val="0043384F"/>
    <w:rsid w:val="004366F9"/>
    <w:rsid w:val="004A318D"/>
    <w:rsid w:val="004D4B05"/>
    <w:rsid w:val="004F146D"/>
    <w:rsid w:val="005673AF"/>
    <w:rsid w:val="0066736A"/>
    <w:rsid w:val="006E2424"/>
    <w:rsid w:val="00717528"/>
    <w:rsid w:val="00813908"/>
    <w:rsid w:val="00837D43"/>
    <w:rsid w:val="00884CF7"/>
    <w:rsid w:val="00AA4D39"/>
    <w:rsid w:val="00B10F99"/>
    <w:rsid w:val="00BC227C"/>
    <w:rsid w:val="00BD24C0"/>
    <w:rsid w:val="00C117A1"/>
    <w:rsid w:val="00C2244C"/>
    <w:rsid w:val="00C32DD1"/>
    <w:rsid w:val="00C63930"/>
    <w:rsid w:val="00C778ED"/>
    <w:rsid w:val="00C928C8"/>
    <w:rsid w:val="00D41BC9"/>
    <w:rsid w:val="00D56A76"/>
    <w:rsid w:val="00D81008"/>
    <w:rsid w:val="00E07AD0"/>
    <w:rsid w:val="00E240A6"/>
    <w:rsid w:val="00EF0B54"/>
    <w:rsid w:val="00EF4484"/>
    <w:rsid w:val="00F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6"/>
  </w:style>
  <w:style w:type="paragraph" w:styleId="1">
    <w:name w:val="heading 1"/>
    <w:basedOn w:val="a"/>
    <w:link w:val="10"/>
    <w:uiPriority w:val="9"/>
    <w:qFormat/>
    <w:rsid w:val="00EF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0B54"/>
  </w:style>
  <w:style w:type="paragraph" w:styleId="a3">
    <w:name w:val="Normal (Web)"/>
    <w:basedOn w:val="a"/>
    <w:uiPriority w:val="99"/>
    <w:unhideWhenUsed/>
    <w:rsid w:val="00EF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B54"/>
    <w:rPr>
      <w:b/>
      <w:bCs/>
    </w:rPr>
  </w:style>
  <w:style w:type="paragraph" w:styleId="a5">
    <w:name w:val="List Paragraph"/>
    <w:basedOn w:val="a"/>
    <w:uiPriority w:val="34"/>
    <w:qFormat/>
    <w:rsid w:val="006E2424"/>
    <w:pPr>
      <w:ind w:left="720"/>
      <w:contextualSpacing/>
    </w:pPr>
  </w:style>
  <w:style w:type="table" w:styleId="a6">
    <w:name w:val="Table Grid"/>
    <w:basedOn w:val="a1"/>
    <w:uiPriority w:val="59"/>
    <w:rsid w:val="006E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D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4C0"/>
  </w:style>
  <w:style w:type="paragraph" w:styleId="a9">
    <w:name w:val="footer"/>
    <w:basedOn w:val="a"/>
    <w:link w:val="aa"/>
    <w:uiPriority w:val="99"/>
    <w:semiHidden/>
    <w:unhideWhenUsed/>
    <w:rsid w:val="00BD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4C0"/>
  </w:style>
  <w:style w:type="paragraph" w:styleId="ab">
    <w:name w:val="No Spacing"/>
    <w:uiPriority w:val="1"/>
    <w:qFormat/>
    <w:rsid w:val="004D4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06">
          <w:marLeft w:val="0"/>
          <w:marRight w:val="570"/>
          <w:marTop w:val="0"/>
          <w:marBottom w:val="0"/>
          <w:divBdr>
            <w:top w:val="single" w:sz="6" w:space="8" w:color="6C6C6C"/>
            <w:left w:val="none" w:sz="0" w:space="0" w:color="auto"/>
            <w:bottom w:val="single" w:sz="6" w:space="9" w:color="6C6C6C"/>
            <w:right w:val="none" w:sz="0" w:space="0" w:color="auto"/>
          </w:divBdr>
          <w:divsChild>
            <w:div w:id="2427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1F0-F93B-47C5-B2D3-6B5CF86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Пользователь Windows</cp:lastModifiedBy>
  <cp:revision>10</cp:revision>
  <cp:lastPrinted>2002-01-01T00:19:00Z</cp:lastPrinted>
  <dcterms:created xsi:type="dcterms:W3CDTF">2001-12-31T21:20:00Z</dcterms:created>
  <dcterms:modified xsi:type="dcterms:W3CDTF">2016-08-20T11:26:00Z</dcterms:modified>
</cp:coreProperties>
</file>