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96" w:rsidRPr="007B0AD6" w:rsidRDefault="00E56F96" w:rsidP="0036656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E56F96" w:rsidRPr="004D4B05" w:rsidRDefault="00E56F96" w:rsidP="003D108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D4B05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E56F96" w:rsidRPr="004D4B05" w:rsidRDefault="00E56F96" w:rsidP="003D108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D4B05">
        <w:rPr>
          <w:rFonts w:ascii="Times New Roman" w:hAnsi="Times New Roman"/>
          <w:sz w:val="28"/>
          <w:szCs w:val="28"/>
          <w:lang w:eastAsia="ru-RU"/>
        </w:rPr>
        <w:t>«Детский сад № 10 «Светлячок» комбинированного вида» г. Волхов</w:t>
      </w:r>
    </w:p>
    <w:p w:rsidR="00E56F96" w:rsidRDefault="00E56F96" w:rsidP="003D1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D10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56F96" w:rsidRPr="0043384F" w:rsidRDefault="00E56F96" w:rsidP="003D10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384F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4338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ОБЩЕРАЗВИВАЮЩАЯ ПРОГРАММА</w:t>
      </w:r>
    </w:p>
    <w:p w:rsidR="00E56F96" w:rsidRPr="0043384F" w:rsidRDefault="00E56F96" w:rsidP="003D10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ФИЗКУЛЬТУРНО-ОЗДОРОВИТЕЛЬНОЙ </w:t>
      </w:r>
      <w:r w:rsidRPr="004338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НАПРАВЛЕННОСТИ</w:t>
      </w:r>
    </w:p>
    <w:p w:rsidR="00E56F96" w:rsidRPr="003D1087" w:rsidRDefault="00E56F96" w:rsidP="003D10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384F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Флорбол</w:t>
      </w:r>
      <w:r w:rsidRPr="0043384F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E56F96" w:rsidRDefault="00E56F96" w:rsidP="003D10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Срок реализации программы – 2 года</w:t>
      </w:r>
    </w:p>
    <w:p w:rsidR="00E56F96" w:rsidRDefault="00E56F96" w:rsidP="003D10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(возраст детей 5-7 лет)   </w:t>
      </w:r>
    </w:p>
    <w:p w:rsidR="00E56F96" w:rsidRPr="00A14605" w:rsidRDefault="00E56F96" w:rsidP="003D10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4605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14605">
        <w:rPr>
          <w:rFonts w:ascii="Times New Roman" w:hAnsi="Times New Roman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14605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E56F96" w:rsidRDefault="00E56F96" w:rsidP="003D108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D1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4605">
        <w:rPr>
          <w:rFonts w:ascii="Times New Roman" w:hAnsi="Times New Roman"/>
          <w:sz w:val="28"/>
          <w:szCs w:val="28"/>
          <w:lang w:eastAsia="ru-RU"/>
        </w:rPr>
        <w:t xml:space="preserve">       Руководитель кружка:</w:t>
      </w:r>
    </w:p>
    <w:p w:rsidR="00E56F96" w:rsidRPr="00A14605" w:rsidRDefault="00E56F96" w:rsidP="003D1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4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Кондратьев Алексей Сергеевич</w:t>
      </w:r>
    </w:p>
    <w:p w:rsidR="00E56F96" w:rsidRPr="00A14605" w:rsidRDefault="00E56F96" w:rsidP="00A1460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F96" w:rsidRPr="00A14605" w:rsidRDefault="00E56F96" w:rsidP="00A14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Волхов</w:t>
      </w:r>
    </w:p>
    <w:p w:rsidR="00E56F96" w:rsidRDefault="00E56F96" w:rsidP="0036656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F96" w:rsidRDefault="00E56F96" w:rsidP="00A1460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F96" w:rsidRPr="00366563" w:rsidRDefault="00E56F96" w:rsidP="00A14605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E56F96" w:rsidRPr="00366563" w:rsidRDefault="00E56F96" w:rsidP="00366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Целевая направленность физической культуры в общеобразовательной школе в настоящее время заключается в подготовке физически здорового поколения, способного повышать уровень своего физического развития посредством новейших образовательных технологий.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Программа дополнительного образования составлена на основе законодательных актов,постановлений и распоряжений Правительства Российской Федерации, постановлений и приказов Государственного комитета Российской Федерации по физической культуре и туризму, Министерства образования Российской Федерации,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«Союз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флорбола России», регламентирующих работу государственных, школ дополнительного образования, расположенных на территории Российской Федерации, независимо от их подчиненности и с учетом современного состояния флорбола как вида спорта.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Программа, опираясь на особенности развития флорбола, как вида спорта, использует основные методические положения для строительства единой педагогической системы многолетней спортивной тренировки.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Она предусматривает:</w:t>
      </w:r>
    </w:p>
    <w:p w:rsidR="00E56F96" w:rsidRPr="00366563" w:rsidRDefault="00E56F96" w:rsidP="003665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Реабилитационно-оздоровительное воздействие на организм современных детей и подростков, с последующим привлечением их к регулярным занятиям физической культуры, а затем, возможно, и спортом, в зависимости от медицинских показаний.</w:t>
      </w:r>
    </w:p>
    <w:p w:rsidR="00E56F96" w:rsidRPr="00366563" w:rsidRDefault="00E56F96" w:rsidP="003665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Приемлемость в решении задач по формированию социально-психологической личности спортсмена, укреплению его психического здоровья , формированию морально-волевых качеств.</w:t>
      </w:r>
    </w:p>
    <w:p w:rsidR="00E56F96" w:rsidRPr="00366563" w:rsidRDefault="00E56F96" w:rsidP="003665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Целевую подготовку флорболистов начальной и групп спортивной специализации в направлении повышения спортивного мастерства.</w:t>
      </w:r>
    </w:p>
    <w:p w:rsidR="00E56F96" w:rsidRPr="00366563" w:rsidRDefault="00E56F96" w:rsidP="003665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Создание условий для многогранной общей и специальной физической подготовки.</w:t>
      </w:r>
    </w:p>
    <w:p w:rsidR="00E56F96" w:rsidRPr="00366563" w:rsidRDefault="00E56F96" w:rsidP="003665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Опережающее развитие учащихся во владении технического мастерства.</w:t>
      </w:r>
    </w:p>
    <w:p w:rsidR="00E56F96" w:rsidRPr="00366563" w:rsidRDefault="00E56F96" w:rsidP="0036656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Систему анализа подготовки и контроля состояния учащихся на всех этапах развития.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Программа содержит цели и задачи, материал по разделам подготовки физической, технической,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тактической, теоретической.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Основные формы учебно-тренировочной работы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тренировочные и теоретические занятия, участие в соревнованиях и контрольных играх, просмотр и анализ учебных кино- и видеоматериалов, игр команд высокой квалификации, видеозаписей соревнований ведущих команд. Продолжительность одного занятия в группах предварительной подготовки не должна превышать 2 академических часов, в учебно-тренировочных группах – 3 часов, в группах спортивного совершенствования 4 часов.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Количество учебно-тренировочных занятий в неделю определяет школа, исходя из задач выполнения программных требований, подготовки к соревнованиям и т.п. (таблица 1)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В содержание учебно-тренировочных занятий в группах начальной подготовки входят:</w:t>
      </w:r>
    </w:p>
    <w:p w:rsidR="00E56F96" w:rsidRPr="00366563" w:rsidRDefault="00E56F96" w:rsidP="003665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общефизическая подготовка с широким диапазоном средств всестороннего физического воздействия;</w:t>
      </w:r>
    </w:p>
    <w:p w:rsidR="00E56F96" w:rsidRPr="00366563" w:rsidRDefault="00E56F96" w:rsidP="003665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подготовительные упражнения, способствующие овладению разнообразными технико-тактическими приемами:</w:t>
      </w:r>
    </w:p>
    <w:p w:rsidR="00E56F96" w:rsidRPr="00366563" w:rsidRDefault="00E56F96" w:rsidP="003665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подводящие и основные упражнения, способствующие овладению техническими и тактическими приемами; подготовительные игры и игровые упражнения; теоретические занятия по программе;</w:t>
      </w:r>
    </w:p>
    <w:p w:rsidR="00E56F96" w:rsidRPr="00366563" w:rsidRDefault="00E56F96" w:rsidP="003665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отбор способных и одаренных детей для занятий флорболом на основе разработанных тестов.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Основной принцип построения учебно-тренировочной работы в группах начальной подготовки – универсальность в постановке задач, выборе средств и методов по отношению ко всем занимающимся, соблюдение требований индивидуального подхода и глубокого изучения особенностей каждого занимающегося.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Физическая подготовка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Общая физическая подготовка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Общеразвивающие упражнения без предметов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Упражнения для рук и плечевого пояс: сгибание и разгибание, вращение, махи, отведение и приведение, рывки. Выполнение упражнений на месте и в движении. Упражнения для мышц шеи: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наклоны вращения, повороты головы в различных направлениях. Упражнения для мышц туловища: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упражнения на формирование правильной осанки;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наклоны повороты, вращение туловища в различных исходных положениях; поднимание и опускание прямых и согнутых ног в положении лежа на спине,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на животе, сидя, в висе; переход из положения лежа в сед и обратно; смешанные упоры и висы лицом и спиной вниз. 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Специальная физическая подготовка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Упражнения для развития быстроты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По зрительному сигналу рывки с места с максимальной скоростью на 5,10,15м. Рывки из различных исходных положений в различных направлениях. Бег с максимальной скоростью и резкими остановками, с внезапным изменением скорости и направления движения по зрительному сигналу. Ускорения. Бег по виражу, по спирали,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кругу, восьмерке ( лицом и спиной вперед).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Эстафеты и игры с применением беговых упражнений. 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Упражнения для развития ловкости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Эстафеты с предметами и без предметов. Бег прыжками через препятствия. Падения и подъемы.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Игра клюшкой стоя на 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нях, в полуприседе и в приседе </w:t>
      </w:r>
      <w:r w:rsidRPr="00366563">
        <w:rPr>
          <w:rFonts w:ascii="Times New Roman" w:hAnsi="Times New Roman"/>
          <w:sz w:val="28"/>
          <w:szCs w:val="28"/>
          <w:lang w:eastAsia="ru-RU"/>
        </w:rPr>
        <w:t>парами».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Упражнения для развития гибкости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Маховые движения руками, ногами с большой амплитудой, с отягощениями, пружинистые наклоны в разные стороны. Вращение туловища, шпагат,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полушпагат. 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Техническая подготовка</w:t>
      </w:r>
    </w:p>
    <w:p w:rsidR="00E56F96" w:rsidRPr="00366563" w:rsidRDefault="00E56F96" w:rsidP="000C0E4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игры полевых игроков</w:t>
      </w:r>
    </w:p>
    <w:p w:rsidR="00E56F96" w:rsidRPr="00366563" w:rsidRDefault="00E56F96" w:rsidP="000C0E4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передвижения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 xml:space="preserve">Стойка флорболиста </w:t>
      </w:r>
      <w:r>
        <w:rPr>
          <w:rFonts w:ascii="Times New Roman" w:hAnsi="Times New Roman"/>
          <w:sz w:val="28"/>
          <w:szCs w:val="28"/>
          <w:lang w:eastAsia="ru-RU"/>
        </w:rPr>
        <w:t>( высокая, средняя, низкая),бег,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366563">
        <w:rPr>
          <w:rFonts w:ascii="Times New Roman" w:hAnsi="Times New Roman"/>
          <w:sz w:val="28"/>
          <w:szCs w:val="28"/>
          <w:lang w:eastAsia="ru-RU"/>
        </w:rPr>
        <w:t>ег с прыжками, поворотами, резкими остановками</w:t>
      </w:r>
      <w:r>
        <w:rPr>
          <w:rFonts w:ascii="Times New Roman" w:hAnsi="Times New Roman"/>
          <w:sz w:val="28"/>
          <w:szCs w:val="28"/>
          <w:lang w:eastAsia="ru-RU"/>
        </w:rPr>
        <w:t>, б</w:t>
      </w:r>
      <w:r w:rsidRPr="00366563">
        <w:rPr>
          <w:rFonts w:ascii="Times New Roman" w:hAnsi="Times New Roman"/>
          <w:sz w:val="28"/>
          <w:szCs w:val="28"/>
          <w:lang w:eastAsia="ru-RU"/>
        </w:rPr>
        <w:t>ег спиной вперед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366563">
        <w:rPr>
          <w:rFonts w:ascii="Times New Roman" w:hAnsi="Times New Roman"/>
          <w:sz w:val="28"/>
          <w:szCs w:val="28"/>
          <w:lang w:eastAsia="ru-RU"/>
        </w:rPr>
        <w:t>ег приставными и скрестными шагами</w:t>
      </w:r>
      <w:r>
        <w:rPr>
          <w:rFonts w:ascii="Times New Roman" w:hAnsi="Times New Roman"/>
          <w:sz w:val="28"/>
          <w:szCs w:val="28"/>
          <w:lang w:eastAsia="ru-RU"/>
        </w:rPr>
        <w:t>, б</w:t>
      </w:r>
      <w:r w:rsidRPr="00366563">
        <w:rPr>
          <w:rFonts w:ascii="Times New Roman" w:hAnsi="Times New Roman"/>
          <w:sz w:val="28"/>
          <w:szCs w:val="28"/>
          <w:lang w:eastAsia="ru-RU"/>
        </w:rPr>
        <w:t>ег по «спирали».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владения клюшкой и мячом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нападения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Обучение хвату клюшки одной, двумя руками.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Ведение мяча. Ведение без отрыва клюшки от мяча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(перед собой, сбоку), по прямой и по дуге. Ведение мяча толчками концом крюка т серединой крюка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(перед собой, сбоку). Ведение (широкое и короткое).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Ведение мяча «восьмеркой». Бросок мяча. </w:t>
      </w:r>
    </w:p>
    <w:p w:rsidR="00E56F96" w:rsidRPr="00366563" w:rsidRDefault="00E56F96" w:rsidP="000C0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защиты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Отбор мяча ногой. Выполнение отбора при встречном движении и сбоку. Отбор мяча клюшкой,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корпусом, «вытаскивание мяча» концом крюка клюшки.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полевых игроков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и нападения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Индивидуальные действия</w:t>
      </w:r>
      <w:r w:rsidRPr="00366563">
        <w:rPr>
          <w:rFonts w:ascii="Times New Roman" w:hAnsi="Times New Roman"/>
          <w:sz w:val="28"/>
          <w:szCs w:val="28"/>
          <w:lang w:eastAsia="ru-RU"/>
        </w:rPr>
        <w:t>. Ведение, обводка,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атака ворот. Умение ориентироваться на игровой площадке. Выполнение различных действий без мяча и с мячом в зависимости от действий партнеров,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соперников.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Групповые действия. </w:t>
      </w:r>
      <w:r w:rsidRPr="00366563">
        <w:rPr>
          <w:rFonts w:ascii="Times New Roman" w:hAnsi="Times New Roman"/>
          <w:sz w:val="28"/>
          <w:szCs w:val="28"/>
          <w:lang w:eastAsia="ru-RU"/>
        </w:rPr>
        <w:t>Передачи. Передачи мяча в парах, тройках, на месте и в движении.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Взаимодействие в парах с целью выхода на свободное место, игра в «стенку». Игра в атаке 2х0, 3х0, 2х1, 3х1. Обучение передачи мяча в «квадратах» с различным сочетанием игроков: 3х2, 4х3, 3х1, 3х3, 5х4.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в защите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Индивидуальные действия</w:t>
      </w:r>
      <w:r w:rsidRPr="00366563">
        <w:rPr>
          <w:rFonts w:ascii="Times New Roman" w:hAnsi="Times New Roman"/>
          <w:sz w:val="28"/>
          <w:szCs w:val="28"/>
          <w:lang w:eastAsia="ru-RU"/>
        </w:rPr>
        <w:t>. Выбор места для оборонительного действия, перехват продольной и диагональной передачи, отбор мяча.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Групповые действия.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Умение подстраховать партнера.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вратаря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Обучение и совершенствование правильного и своевременного выбора места в воротах при атаке.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Обучение выбору способа отражения мяча при разных уровнях полета мяча. Обучение умению концентрировать внимание на игроке, угрожающем воротам. Развитие игрового мышления в спортивных и подвижных играх.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подготовки и содержание учебно-тренировочного процесса.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Занятия в учебно-тренировочных группах флорболистов 1-го и 2-го года обучения соответствуют этапу начальной спортивной специализации. В это время целенаправленно осваиваются технико-тактические приемы игры и применение их в игровой деятельности. В то же время, важное место в подготовке юных флорболистов продолжает занимать общефизическая подготовка, обеспечивающая всестороннее развитие систем организма,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повышение их функциональных возможностей.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Техническая подготовка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игры полевых игроков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передвижения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Повторение ранее изученного материала.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Различные сочетания приемов, бег с прыжками,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поворотом, изменением скорости и направления по сигналу. Резкие остановки с последующим ускорением. Старты из различных исходных положений. Бег с прыжками через несколько препятствий. Выпады вперед, в стороны в движении.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Кувырки с последующим быстрым вставанием и ускорениями в различных направлениях.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владения клюшкой и мячом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нападения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Ведение мяча одной и двумя руками.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Совершенствование ранее изученных способов ведения мяча. Ведение коротким и широким способом. Ведение толчками концом и серединой крюка и, не отрывая крюк клюшки от мяча. Ведение лицом и спиной вперед, по прямой, по виражу, по«восьмерке», с остановками и ускорениями.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Обучение ведению мяча без зрительного контроля.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Обучение элементам ведения «эйр-трикс».Совершенствование выполнения броска. Бросок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«удобной» и «неудобной» стороны, на месте и в движении. Изучение техники кистевого броска.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Обучение технике броска подкидкой.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66563">
        <w:rPr>
          <w:rFonts w:ascii="Times New Roman" w:hAnsi="Times New Roman"/>
          <w:sz w:val="28"/>
          <w:szCs w:val="28"/>
          <w:lang w:eastAsia="ru-RU"/>
        </w:rPr>
        <w:t>заметающего» броска.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Удар по неподвижному и катящемуся мячу, на месте и в движении. Остановка мяча. Совершенствование ранее изученных способов остановки. Остановка на месте и в движении. Остановка ногой, бедром,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грудью, клюшкой. Остановка прыгающего и летящего по воздуху мяча. Изучение сочетаний технических приемов: ведение – бросок, ведение – бросок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добивание, остановка мяча – бросок, остановка мяча – ведение бросок – добивание и т.п. Обманные движения (финты): ложный бросок, ложная остановка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(остановка – ускорение), финт «игра на паузе».Совершенствование финтов «на передачу», «на ведение», «на перемещение».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защиты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Отбор мяча. Совершенствование ранее изученных способов отбора. Преследование соперника с целью отбора мяча. Ловля мяча на себя. Отбор с применением силовых единоборств.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Техника игры вратаря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Совершенствование техники перемещений в основной стопке. Техника перемещения лицом и спиной вперед. Совершенствование техники стартов и остановок на коротких отрезках.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Развитие умения сохранять и принимать основную стойку после выполнения акробатических упражнений и других действий. Совершенствование техники отбивания низколетящих мячей правой и левой ногой с разворотом и без разворота стопы.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Отбивание мячей, летящих с разной скоростью и траекторией. Обучение технике падений на правый и левый бок. Обучение технике вставания в основную стойку после падения на бок. Игра на выходе.</w:t>
      </w:r>
    </w:p>
    <w:p w:rsidR="00E56F96" w:rsidRPr="00366563" w:rsidRDefault="00E56F96" w:rsidP="000C0E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полевых игроков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в нападении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Индивидуальные действия.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Оценивание целесообразности той или иной позиции.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Своевременное занятие наиболее выгодной позиции для получения мяча. Отрыв от «опекуна» для получения мяча. Эффективное использование изученных технических приемов, способы и разновидности решений тактических задач в зависимости от игровой ситуации. Тактика действий вблизи ворот соперника – добивание мяча отскочившего от вратаря.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Групповые действия.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Взаимодействие с партнерами при равном соотношении и численном превосходстве соперников, используя короткие и средние передачи. Комбинации в парах: «стенка»,«скрещивание», «загибание». Взаимодействия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«тройках»: «треугольник», «смена мест». Умение начинать и развивать атаку из стандартных положений (розыгрыш мяча в центре поля, от бокового борта, свободный удар, от лицевого борта). Перевод мяча с фланга на фланг через центрального игрока.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Командные действия.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Выполнение основных обязанностей в атаке на своем игровом месте,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согласно избранной тактической системе в составе команды. Расположение и взаимодействие игроков при атаке флангом и через центр поля.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в защите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Индивидуальные действия.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Противодействие маневрированию, т.е. осуществление «закрывания»и создание препятствий сопернику в получении мяча. Умение выбрать целесообразный технический прием для отбора и перехвата мяча или нейтрализаций соперника в зависимости от игровой ситуации и расположения игроков на площадке. Совершенствование в перехвате мяча.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Применение отбора мяча изученным способом в зависимости от игровой обстановки.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Противодействие сопернику в выполнении передач,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ведения и ударов поворотом. Совершенствование ловли мяча на себя.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Групповые действия.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Взаимодействие в обороне при равном соотношении сил и при численном преимуществе соперника. Правильный выбор позиции и страховка партнера. Организация противодействия комбинациям «стенка»,«скрещивание», «треугольник», «Смена мест».Переключение взаимодействия двух игроков против двух и трех нападающих в центре поля, вблизи борта. Взаимодействия в обороне при розыгрыше противником комбинаций в «стандартных положениях». Взаимодействие защитников и вратаря. Спаренный отбор.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Командные действия. 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личной, зонной и комбинированной защиты. Выбор позиции и взаимодействие игроков при атаке противника по флангу и через центр. 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366563">
        <w:rPr>
          <w:rFonts w:ascii="Times New Roman" w:hAnsi="Times New Roman"/>
          <w:b/>
          <w:bCs/>
          <w:sz w:val="28"/>
          <w:szCs w:val="28"/>
          <w:lang w:eastAsia="ru-RU"/>
        </w:rPr>
        <w:t>Тактика игры вратаря</w:t>
      </w: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>Обучение и совершенствование индивидуальных тактических действий, и выбор способа противодействия в различных игровых и стандартных ситуациях. Обучение тактическим действиям при отскоке мяча от вратаря.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Совершенствование выбора места в воротах при атаке броском, ударом. Обучение умению определять момент и направление завершения атаки. Указания партнерам по обороне и занятии правильной позиции при розыгрыше стандартных положений вблизи ворот. Игра на выходах из ворот.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563">
        <w:rPr>
          <w:rFonts w:ascii="Times New Roman" w:hAnsi="Times New Roman"/>
          <w:sz w:val="28"/>
          <w:szCs w:val="28"/>
          <w:lang w:eastAsia="ru-RU"/>
        </w:rPr>
        <w:t>Развитие игрового мышления в спортивных и подвижных играх.</w:t>
      </w: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</w:t>
      </w: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276B08" w:rsidRDefault="00E56F96" w:rsidP="00366563">
      <w:pPr>
        <w:rPr>
          <w:rFonts w:ascii="Times New Roman" w:hAnsi="Times New Roman"/>
          <w:b/>
          <w:sz w:val="28"/>
          <w:szCs w:val="28"/>
        </w:rPr>
      </w:pPr>
      <w:r w:rsidRPr="00276B08">
        <w:rPr>
          <w:rFonts w:ascii="Times New Roman" w:hAnsi="Times New Roman"/>
          <w:b/>
          <w:sz w:val="28"/>
          <w:szCs w:val="28"/>
        </w:rPr>
        <w:t>Календарно - тематический план по флорболу</w:t>
      </w:r>
    </w:p>
    <w:p w:rsidR="00E56F96" w:rsidRPr="007B0AD6" w:rsidRDefault="00E56F96" w:rsidP="00366563">
      <w:pPr>
        <w:rPr>
          <w:rFonts w:ascii="Times New Roman" w:hAnsi="Times New Roman"/>
          <w:sz w:val="28"/>
          <w:szCs w:val="28"/>
        </w:rPr>
      </w:pPr>
      <w:r w:rsidRPr="007B0AD6">
        <w:rPr>
          <w:rFonts w:ascii="Times New Roman" w:hAnsi="Times New Roman"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188"/>
        <w:gridCol w:w="5279"/>
        <w:gridCol w:w="1249"/>
        <w:gridCol w:w="1850"/>
      </w:tblGrid>
      <w:tr w:rsidR="00E56F96" w:rsidRPr="00EB5A8C" w:rsidTr="00EB5A8C">
        <w:tc>
          <w:tcPr>
            <w:tcW w:w="1189" w:type="dxa"/>
            <w:gridSpan w:val="2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6F96" w:rsidRPr="00EB5A8C" w:rsidRDefault="00E56F96" w:rsidP="00EB5A8C">
            <w:pPr>
              <w:spacing w:line="240" w:lineRule="auto"/>
              <w:rPr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82" w:type="dxa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Наименование темы занятия</w:t>
            </w:r>
          </w:p>
        </w:tc>
        <w:tc>
          <w:tcPr>
            <w:tcW w:w="1249" w:type="dxa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851" w:type="dxa"/>
          </w:tcPr>
          <w:p w:rsidR="00E56F96" w:rsidRPr="00EB5A8C" w:rsidRDefault="00E56F96" w:rsidP="00EB5A8C">
            <w:pPr>
              <w:spacing w:line="240" w:lineRule="auto"/>
              <w:rPr>
                <w:sz w:val="28"/>
                <w:szCs w:val="28"/>
              </w:rPr>
            </w:pPr>
            <w:r w:rsidRPr="00EB5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 прове-дения</w:t>
            </w:r>
          </w:p>
        </w:tc>
      </w:tr>
      <w:tr w:rsidR="00E56F96" w:rsidRPr="00EB5A8C" w:rsidTr="00EB5A8C">
        <w:trPr>
          <w:gridBefore w:val="1"/>
          <w:trHeight w:val="4951"/>
        </w:trPr>
        <w:tc>
          <w:tcPr>
            <w:tcW w:w="1189" w:type="dxa"/>
          </w:tcPr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3-6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11-14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15-16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17-20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21-22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23-26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27-28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29-30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31-32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33-36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37-40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41-42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43-44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45-48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49-50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51-54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55-56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57-58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59-60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61-62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63-64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65-66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67-68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69-72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73-74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75-76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77-78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79-82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83-84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85-88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89-90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91-94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95-96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97-100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101-102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103-106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107-108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109-110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111-114 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    115-116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117-118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119-122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123-126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127-128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129-132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133-134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135-138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139-142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143-144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145-148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149-152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153-154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155-158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    159-160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161-162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История возникновения флорбола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на занятия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Места занятий. Оборудование. Одежда и инвентарь спортсменов в флорболе.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Техническая подготовка флорболиста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Техника игры флорболиста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правила флорбола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Правила трех метров и правила трех секунд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Замена игроков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Свободный удар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Удаление на две минута и на пять минут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Изучение техники игры в флорбол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(техника нападения)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Стойка флорболиста (высокая, средняя, низкая).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Основные техники перемещений, стоек флорболиста в нападении и в защите.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Обучение хвату клюшки одной, двумя руками.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мяча.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без отрыва клюшки от мяча (перед собой, сбоку), по прямой и по дуге.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мяча толчками концом крюка, серединой крюка (перед собой, сбоку).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(широкое и короткое)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мяча «восьмеркой».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Бросок мяча.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(техника защита)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Отбор мяча ногой.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Выполнение отбора при встречном движении и сбоку.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Отбор мяча клюшкой, корпусом, «вытаскивание мяча» концом крюка клюшки.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Техника игры вратаря и техника защиты вратаря.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i/>
                <w:sz w:val="28"/>
                <w:szCs w:val="28"/>
              </w:rPr>
              <w:t>Изучение тактики игры в флорбол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(тактика игры и нападения)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Обучение и совершенствование индивидуальных действий</w:t>
            </w:r>
            <w:r w:rsidRPr="00EB5A8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Ведения, обводка, атака ворот.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Умение ориентироваться на игровой площадке.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Выполнение различных действий без мяча и с мячом в зависимости от действий партнеров, соперников.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Групповые взаимодействия.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Передачи мяча в парах, тройках, на месте и в движении.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Взаимодействие в парах с целью выхода на свободное место, игра в «стенку».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Игра в атаке 2х0, 3х0, 2х1, 3х1.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Обучение передачи мяча в «квадратах» с различным  сочетанием игроков: 3х2, 4х3, 3х1, 3х3, 5х4. 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(тактика игры в защите)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Тактика игры вратаря.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Индивидуальные действия.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Выбор места для оборонительного действия.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Перехват продольный и диагональной передачи.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Выбор места для отбора мяча.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Групповые действия.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Умение подстраховать партнера.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Взаимодействие в обороне при равном соотношении сил и при численном преимуществе соперника.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Правильный выбор позиции и страховка партнера.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Взаимодействие защитников и вратаря.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Нападение быстрым прорывом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и эстафеты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с элементами флорбола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Игра по правилам флорбола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Игра &lt;&lt;Мяч капитану&gt;&gt;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на развитие скоростно-силовых способностей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Игра по упрощенным правилам флорбола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и эстафеты</w:t>
            </w: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9" w:type="dxa"/>
          </w:tcPr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Итого-162ч.</w:t>
            </w:r>
          </w:p>
        </w:tc>
        <w:tc>
          <w:tcPr>
            <w:tcW w:w="1851" w:type="dxa"/>
          </w:tcPr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F96" w:rsidRDefault="00E56F96" w:rsidP="00366563">
      <w:pPr>
        <w:rPr>
          <w:rFonts w:ascii="Times New Roman" w:hAnsi="Times New Roman"/>
          <w:b/>
          <w:sz w:val="28"/>
          <w:szCs w:val="28"/>
        </w:rPr>
      </w:pPr>
    </w:p>
    <w:p w:rsidR="00E56F96" w:rsidRDefault="00E56F96" w:rsidP="00366563">
      <w:pPr>
        <w:rPr>
          <w:rFonts w:ascii="Times New Roman" w:hAnsi="Times New Roman"/>
          <w:b/>
          <w:sz w:val="28"/>
          <w:szCs w:val="28"/>
        </w:rPr>
      </w:pPr>
    </w:p>
    <w:p w:rsidR="00E56F96" w:rsidRDefault="00E56F96" w:rsidP="00366563">
      <w:pPr>
        <w:rPr>
          <w:rFonts w:ascii="Times New Roman" w:hAnsi="Times New Roman"/>
          <w:b/>
          <w:sz w:val="28"/>
          <w:szCs w:val="28"/>
        </w:rPr>
      </w:pPr>
    </w:p>
    <w:p w:rsidR="00E56F96" w:rsidRDefault="00E56F96" w:rsidP="00366563">
      <w:pPr>
        <w:rPr>
          <w:rFonts w:ascii="Times New Roman" w:hAnsi="Times New Roman"/>
          <w:b/>
          <w:sz w:val="28"/>
          <w:szCs w:val="28"/>
        </w:rPr>
      </w:pPr>
    </w:p>
    <w:p w:rsidR="00E56F96" w:rsidRDefault="00E56F96" w:rsidP="00366563">
      <w:pPr>
        <w:rPr>
          <w:rFonts w:ascii="Times New Roman" w:hAnsi="Times New Roman"/>
          <w:b/>
          <w:sz w:val="28"/>
          <w:szCs w:val="28"/>
        </w:rPr>
      </w:pPr>
    </w:p>
    <w:p w:rsidR="00E56F96" w:rsidRDefault="00E56F96" w:rsidP="003D1087">
      <w:pPr>
        <w:jc w:val="both"/>
        <w:rPr>
          <w:rFonts w:ascii="Times New Roman" w:hAnsi="Times New Roman"/>
          <w:b/>
          <w:sz w:val="28"/>
          <w:szCs w:val="28"/>
        </w:rPr>
      </w:pPr>
    </w:p>
    <w:p w:rsidR="00E56F96" w:rsidRPr="008A487D" w:rsidRDefault="00E56F96" w:rsidP="00366563">
      <w:pPr>
        <w:rPr>
          <w:rFonts w:ascii="Times New Roman" w:hAnsi="Times New Roman"/>
          <w:b/>
          <w:sz w:val="28"/>
          <w:szCs w:val="28"/>
        </w:rPr>
      </w:pPr>
      <w:r w:rsidRPr="008A487D">
        <w:rPr>
          <w:rFonts w:ascii="Times New Roman" w:hAnsi="Times New Roman"/>
          <w:b/>
          <w:sz w:val="28"/>
          <w:szCs w:val="28"/>
        </w:rPr>
        <w:t>Календарно - тематический план по флорболу</w:t>
      </w:r>
    </w:p>
    <w:p w:rsidR="00E56F96" w:rsidRPr="008A487D" w:rsidRDefault="00E56F96" w:rsidP="00366563">
      <w:pPr>
        <w:rPr>
          <w:rFonts w:ascii="Times New Roman" w:hAnsi="Times New Roman"/>
          <w:sz w:val="28"/>
          <w:szCs w:val="28"/>
        </w:rPr>
      </w:pPr>
      <w:r w:rsidRPr="008A487D">
        <w:rPr>
          <w:rFonts w:ascii="Times New Roman" w:hAnsi="Times New Roman"/>
          <w:sz w:val="28"/>
          <w:szCs w:val="28"/>
        </w:rPr>
        <w:t>ВТОРОЙ  ГОД ОБУЧЕНИЯ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5953"/>
        <w:gridCol w:w="1029"/>
        <w:gridCol w:w="1276"/>
      </w:tblGrid>
      <w:tr w:rsidR="00E56F96" w:rsidRPr="00EB5A8C" w:rsidTr="00EB5A8C">
        <w:tc>
          <w:tcPr>
            <w:tcW w:w="1419" w:type="dxa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Наименование                                                          темы занятия</w:t>
            </w:r>
          </w:p>
        </w:tc>
        <w:tc>
          <w:tcPr>
            <w:tcW w:w="992" w:type="dxa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прове-дения</w:t>
            </w:r>
          </w:p>
        </w:tc>
      </w:tr>
      <w:tr w:rsidR="00E56F96" w:rsidRPr="00EB5A8C" w:rsidTr="00EB5A8C">
        <w:trPr>
          <w:trHeight w:val="3959"/>
        </w:trPr>
        <w:tc>
          <w:tcPr>
            <w:tcW w:w="1419" w:type="dxa"/>
          </w:tcPr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3-6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11-12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13-14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15-16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17-18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19-20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21-22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23-24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25-26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27-28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29-30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31-32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33-34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35-36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37-40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41-42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43-46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47-48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49-50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51-54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55-58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59-60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61-62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63-64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65-66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67-70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71-72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73-74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75-76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77-78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79-80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81-82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83-84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85-88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89-90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91-92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93-94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95-98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99-100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101-102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103-104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105-108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109-110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111-112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113-114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115-118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119-120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121-122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123-124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125-126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127-130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131-132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133-136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137-138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139-140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141-142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143-144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145-146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147-148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149-150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151-154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155-156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157-158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159-160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161-162</w:t>
            </w:r>
          </w:p>
        </w:tc>
        <w:tc>
          <w:tcPr>
            <w:tcW w:w="5953" w:type="dxa"/>
          </w:tcPr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История развитияфлорбола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Обеспечение техники безопасности в флорболе.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Гигиенические знания и навыки. Режим дня и питание спортсмена.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Правила игры и методика судейства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Техническая подготовка флорболиста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Понятие о спортивной технике.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Техника игры флорболиста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правила флорбола</w:t>
            </w:r>
          </w:p>
          <w:p w:rsidR="00E56F96" w:rsidRPr="00EB5A8C" w:rsidRDefault="00E56F96" w:rsidP="00EB5A8C">
            <w:pPr>
              <w:tabs>
                <w:tab w:val="left" w:pos="200"/>
                <w:tab w:val="center" w:pos="2727"/>
              </w:tabs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Понятие о спортивной технике</w:t>
            </w:r>
          </w:p>
          <w:p w:rsidR="00E56F96" w:rsidRPr="00EB5A8C" w:rsidRDefault="00E56F96" w:rsidP="00EB5A8C">
            <w:pPr>
              <w:tabs>
                <w:tab w:val="left" w:pos="200"/>
                <w:tab w:val="center" w:pos="2727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Жесты судей.</w:t>
            </w:r>
          </w:p>
          <w:p w:rsidR="00E56F96" w:rsidRPr="00EB5A8C" w:rsidRDefault="00E56F96" w:rsidP="00EB5A8C">
            <w:pPr>
              <w:tabs>
                <w:tab w:val="left" w:pos="200"/>
                <w:tab w:val="center" w:pos="2727"/>
              </w:tabs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ошибки.</w:t>
            </w:r>
            <w:r w:rsidRPr="00EB5A8C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EB5A8C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Правила трех метров и правила трех секунд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Замена игроков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Свободный удар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Удаление на две минута и на пять минут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Изучение техники игры в флорбол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(техника нападения)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Характеристика основных технических приемов флорбола.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Стойка флорболиста (высокая, средняя, низкая).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Основные техники перемещений, стоек флорболиста в нападении и в защите.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Обучение хвату клюшки одной, двумя руками.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tabs>
                <w:tab w:val="left" w:pos="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У        Удары  (по катящему мячу, по стоящему и с места).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без отрыва клюшки от мяча (перед собой, сбоку), по прямой и по дуге.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мяча толчками концом крюка, серединой крюка (перед собой, сбоку).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(широкое и короткое)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 мяча «восьмеркой».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(техника защита)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Остановки (внутренней и внешней стороной клюшки).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Выполнение отбора при встречном движении и сбоку.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Отбор мяча клюшкой, корпусом, «вытаскивание мяча» концом крюка клюшки.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Техника игры вратаря и техника защиты вратаря.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i/>
                <w:sz w:val="28"/>
                <w:szCs w:val="28"/>
              </w:rPr>
              <w:t>Изучение тактики игры в флорбол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(тактика игры и нападения)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Обучение и совершенствование индивидуальных действий</w:t>
            </w:r>
            <w:r w:rsidRPr="00EB5A8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Ведения, обводка, атака ворот.</w:t>
            </w:r>
          </w:p>
          <w:p w:rsidR="00E56F96" w:rsidRPr="00EB5A8C" w:rsidRDefault="00E56F96" w:rsidP="00EB5A8C">
            <w:pPr>
              <w:tabs>
                <w:tab w:val="left" w:pos="0"/>
              </w:tabs>
              <w:spacing w:after="0" w:line="240" w:lineRule="auto"/>
              <w:ind w:hanging="7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  Передвижение  флорболиста.  </w:t>
            </w:r>
          </w:p>
          <w:p w:rsidR="00E56F96" w:rsidRPr="00EB5A8C" w:rsidRDefault="00E56F96" w:rsidP="00EB5A8C">
            <w:p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Ведение, финты, передачи и отбор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Умение ориентироваться на игровой площадке.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Выполнение различных действий без мяча и с мячом в зависимости от действий партнеров, соперников.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Групповые взаимодействия.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Передачи мяча в парах, тройках, на месте и в движении.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Взаимодействие в парах с целью выхода на свободное место, игра в «стенку».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Игра в атаке 2х0, 3х0, 2х1, 3х1.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Обучение передачи мяча в «квадратах» с различным  сочетанием игроков: 3х2, 4х3, 3х1, 3х3, 5х4. 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A8C">
              <w:rPr>
                <w:rFonts w:ascii="Times New Roman" w:hAnsi="Times New Roman"/>
                <w:b/>
                <w:sz w:val="28"/>
                <w:szCs w:val="28"/>
              </w:rPr>
              <w:t>(тактика игры в защите)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Тактика игры вратаря.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Индивидуальные действия.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Выбор места для оборонительного действия.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Перехват продольный и диагональной передачи.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Выбор места для отбора мяча.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B5A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Групповые действия.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Умение подстраховать партнера.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Взаимодействие в обороне при равном соотношении сил и при численном преимуществе соперника.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Правильный выбор позиции и страховка партнера.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Взаимодействие защитников и вратаря.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Учебная игра с заданием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Установки перед играми и разбор проведенных игр.  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Значение предстоящей игры.     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Разбор проведенной игры.     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Выполнение заданий игроками.   </w:t>
            </w:r>
          </w:p>
          <w:p w:rsidR="00E56F96" w:rsidRPr="00EB5A8C" w:rsidRDefault="00E56F96" w:rsidP="00EB5A8C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Анализ основных технических и тактических ошибок.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с элементами флорбола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Игра по правилам флорбола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на развитие скоростно-силовых способностей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Игра по упрощенным правилам флорбола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и игровые задания2:1; 3:1; 3:2 ;3:3</w:t>
            </w:r>
          </w:p>
          <w:p w:rsidR="00E56F96" w:rsidRPr="00EB5A8C" w:rsidRDefault="00E56F96" w:rsidP="00EB5A8C">
            <w:pPr>
              <w:pBdr>
                <w:bottom w:val="single" w:sz="4" w:space="1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A8C">
              <w:rPr>
                <w:rFonts w:ascii="Times New Roman" w:hAnsi="Times New Roman"/>
                <w:sz w:val="28"/>
                <w:szCs w:val="28"/>
                <w:lang w:eastAsia="ru-RU"/>
              </w:rPr>
              <w:t>Игры и эстафеты.</w:t>
            </w:r>
          </w:p>
        </w:tc>
        <w:tc>
          <w:tcPr>
            <w:tcW w:w="992" w:type="dxa"/>
          </w:tcPr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8C">
              <w:rPr>
                <w:rFonts w:ascii="Times New Roman" w:hAnsi="Times New Roman"/>
                <w:sz w:val="28"/>
                <w:szCs w:val="28"/>
              </w:rPr>
              <w:t>Итого-162ч.</w:t>
            </w:r>
          </w:p>
        </w:tc>
        <w:tc>
          <w:tcPr>
            <w:tcW w:w="1276" w:type="dxa"/>
          </w:tcPr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6F96" w:rsidRPr="00EB5A8C" w:rsidRDefault="00E56F96" w:rsidP="00EB5A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F96" w:rsidRDefault="00E56F96" w:rsidP="00366563">
      <w:pPr>
        <w:jc w:val="both"/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D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r w:rsidRPr="0036656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Список литературы: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Аулик И.В.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Как определить тренированность спортсмена. – М., ФиС, 1977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Баженов А.А.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Правила соревнований и технические приемы во флорболе. Журнал физическая культура в школе, 1999, № 5 и № 6.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Баженов А.А.</w:t>
      </w:r>
      <w:r w:rsidRPr="00366563">
        <w:rPr>
          <w:rFonts w:ascii="Times New Roman" w:hAnsi="Times New Roman"/>
          <w:sz w:val="28"/>
          <w:szCs w:val="28"/>
          <w:lang w:eastAsia="ru-RU"/>
        </w:rPr>
        <w:t>Флорбол. Тактика игры. Журнал физическая культура в школе, 2000, № 1 и № 2.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Вавилов Е.Н.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Развивайте у дошкольников ловкость, силу, выносливость. Пособие для воспитателей детского сада. – М., Просвещение, 1981.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 xml:space="preserve">Детская спортивная медицина: Руководство для врачей / Под ред. </w:t>
      </w: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С.Б. Тихвинского, С.В. Хрущева</w:t>
      </w:r>
      <w:r w:rsidRPr="00366563">
        <w:rPr>
          <w:rFonts w:ascii="Times New Roman" w:hAnsi="Times New Roman"/>
          <w:sz w:val="28"/>
          <w:szCs w:val="28"/>
          <w:lang w:eastAsia="ru-RU"/>
        </w:rPr>
        <w:t>. – М.; Медицина, 1991.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Качашкин В.М.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Физическое воспитание в начальной школе. М., Просвещение, 1976.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Лях В.И.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Тесты в физическом воспитании школьников: Пособие для учителя. – М., 1988.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Селуянов В.Н., Шестаков М.П.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Определение одаренностей и поиск талантов в спорте. – М.; СпортАкадем Пресс, 2000.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 xml:space="preserve">Теория и методика физического воспитания./ Под ред. Б.А. </w:t>
      </w: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Ашмарина</w:t>
      </w:r>
      <w:r w:rsidRPr="00366563">
        <w:rPr>
          <w:rFonts w:ascii="Times New Roman" w:hAnsi="Times New Roman"/>
          <w:sz w:val="28"/>
          <w:szCs w:val="28"/>
          <w:lang w:eastAsia="ru-RU"/>
        </w:rPr>
        <w:t>/ М., Просвещение, 1990.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sz w:val="28"/>
          <w:szCs w:val="28"/>
          <w:lang w:eastAsia="ru-RU"/>
        </w:rPr>
        <w:t xml:space="preserve">Флорбол. Правила соревнований (учебно-методическое пособие)./Под ред. </w:t>
      </w: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В.А.Костяева</w:t>
      </w:r>
      <w:r w:rsidRPr="00366563">
        <w:rPr>
          <w:rFonts w:ascii="Times New Roman" w:hAnsi="Times New Roman"/>
          <w:sz w:val="28"/>
          <w:szCs w:val="28"/>
          <w:lang w:eastAsia="ru-RU"/>
        </w:rPr>
        <w:t>. – Издательский центр СГМУ г. Архангельск, 2003.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Яковлев В.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Игры для детей. – М., ФиС, 1975.</w:t>
      </w:r>
    </w:p>
    <w:p w:rsidR="00E56F96" w:rsidRPr="00366563" w:rsidRDefault="00E56F96" w:rsidP="003D108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Костяев В.А.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Методика начального обучения технике флорбола. Сборник «Современные проблемы и развитие физической культуры и спорта» – Архангельск: АГМА, 1998. – 83с.</w:t>
      </w:r>
    </w:p>
    <w:p w:rsidR="00E56F96" w:rsidRDefault="00E56F96" w:rsidP="003D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563">
        <w:rPr>
          <w:rFonts w:ascii="Times New Roman" w:hAnsi="Times New Roman"/>
          <w:i/>
          <w:iCs/>
          <w:sz w:val="28"/>
          <w:szCs w:val="28"/>
          <w:lang w:eastAsia="ru-RU"/>
        </w:rPr>
        <w:t>Костяев В.А.</w:t>
      </w:r>
      <w:r w:rsidRPr="00366563">
        <w:rPr>
          <w:rFonts w:ascii="Times New Roman" w:hAnsi="Times New Roman"/>
          <w:sz w:val="28"/>
          <w:szCs w:val="28"/>
          <w:lang w:eastAsia="ru-RU"/>
        </w:rPr>
        <w:t xml:space="preserve"> История развития флорбола.. Сборник «Современные проблемы и развитие физической культуры и спорта» – Архангельск: АГМА, 1998. – 20с.</w:t>
      </w:r>
    </w:p>
    <w:p w:rsidR="00E56F96" w:rsidRDefault="00E56F96" w:rsidP="003D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Default="00E56F96" w:rsidP="003D1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F96" w:rsidRPr="00366563" w:rsidRDefault="00E56F96" w:rsidP="003665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56F96" w:rsidRPr="00366563" w:rsidSect="00CA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665"/>
    <w:multiLevelType w:val="multilevel"/>
    <w:tmpl w:val="4FC0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A53871"/>
    <w:multiLevelType w:val="multilevel"/>
    <w:tmpl w:val="17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871142"/>
    <w:multiLevelType w:val="multilevel"/>
    <w:tmpl w:val="77E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99E"/>
    <w:rsid w:val="000C0E4E"/>
    <w:rsid w:val="000C3867"/>
    <w:rsid w:val="001155CC"/>
    <w:rsid w:val="001326EB"/>
    <w:rsid w:val="00186A32"/>
    <w:rsid w:val="00256071"/>
    <w:rsid w:val="002755ED"/>
    <w:rsid w:val="00276B08"/>
    <w:rsid w:val="00366563"/>
    <w:rsid w:val="003D1087"/>
    <w:rsid w:val="00414A40"/>
    <w:rsid w:val="0043384F"/>
    <w:rsid w:val="004D4B05"/>
    <w:rsid w:val="004F439A"/>
    <w:rsid w:val="0051669C"/>
    <w:rsid w:val="005329AC"/>
    <w:rsid w:val="005E01C0"/>
    <w:rsid w:val="00664071"/>
    <w:rsid w:val="006C09A9"/>
    <w:rsid w:val="00702F25"/>
    <w:rsid w:val="00733FF8"/>
    <w:rsid w:val="007B0AD6"/>
    <w:rsid w:val="007E499E"/>
    <w:rsid w:val="008A487D"/>
    <w:rsid w:val="00950B30"/>
    <w:rsid w:val="00972D41"/>
    <w:rsid w:val="009C26CC"/>
    <w:rsid w:val="00A14605"/>
    <w:rsid w:val="00A637C4"/>
    <w:rsid w:val="00BC32E5"/>
    <w:rsid w:val="00CA02FF"/>
    <w:rsid w:val="00DE133C"/>
    <w:rsid w:val="00E56F96"/>
    <w:rsid w:val="00E967E8"/>
    <w:rsid w:val="00EB5A8C"/>
    <w:rsid w:val="00F0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9E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6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D10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3277</Words>
  <Characters>18684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</dc:title>
  <dc:subject/>
  <dc:creator>Сафин  Айрат</dc:creator>
  <cp:keywords/>
  <dc:description/>
  <cp:lastModifiedBy>Пользователь</cp:lastModifiedBy>
  <cp:revision>2</cp:revision>
  <dcterms:created xsi:type="dcterms:W3CDTF">2016-08-20T13:51:00Z</dcterms:created>
  <dcterms:modified xsi:type="dcterms:W3CDTF">2016-08-20T13:51:00Z</dcterms:modified>
</cp:coreProperties>
</file>